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BD" w:rsidRPr="00D67FE6" w:rsidRDefault="00D67FE6" w:rsidP="00E52532">
      <w:pPr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D67FE6">
        <w:rPr>
          <w:rFonts w:ascii="黑体" w:eastAsia="黑体" w:hAnsi="黑体" w:hint="eastAsia"/>
          <w:sz w:val="32"/>
          <w:szCs w:val="32"/>
        </w:rPr>
        <w:t>湖北</w:t>
      </w:r>
      <w:r w:rsidR="008F303F">
        <w:rPr>
          <w:rFonts w:ascii="黑体" w:eastAsia="黑体" w:hAnsi="黑体" w:hint="eastAsia"/>
          <w:sz w:val="32"/>
          <w:szCs w:val="32"/>
        </w:rPr>
        <w:t>省地方储备粮油</w:t>
      </w:r>
      <w:r w:rsidR="00FC73BD" w:rsidRPr="00D67FE6">
        <w:rPr>
          <w:rFonts w:ascii="黑体" w:eastAsia="黑体" w:hAnsi="黑体" w:hint="eastAsia"/>
          <w:sz w:val="32"/>
          <w:szCs w:val="32"/>
        </w:rPr>
        <w:t>竞价销售</w:t>
      </w:r>
      <w:r w:rsidR="00FC73BD" w:rsidRPr="00D67FE6">
        <w:rPr>
          <w:rFonts w:ascii="黑体" w:eastAsia="黑体" w:hAnsi="黑体" w:hint="eastAsia"/>
          <w:bCs/>
          <w:sz w:val="32"/>
          <w:szCs w:val="32"/>
        </w:rPr>
        <w:t>交易合同</w:t>
      </w:r>
    </w:p>
    <w:p w:rsidR="00FC73BD" w:rsidRDefault="00FC73BD" w:rsidP="0001188E">
      <w:pPr>
        <w:spacing w:line="320" w:lineRule="exact"/>
        <w:rPr>
          <w:rFonts w:ascii="宋体"/>
          <w:sz w:val="18"/>
        </w:rPr>
      </w:pPr>
      <w:r>
        <w:rPr>
          <w:rFonts w:ascii="黑体" w:eastAsia="黑体" w:hAnsi="宋体" w:hint="eastAsia"/>
          <w:sz w:val="18"/>
        </w:rPr>
        <w:t>卖方</w:t>
      </w:r>
      <w:r w:rsidR="008F303F">
        <w:rPr>
          <w:rFonts w:ascii="宋体" w:hAnsi="宋体" w:hint="eastAsia"/>
          <w:sz w:val="18"/>
        </w:rPr>
        <w:t>:</w:t>
      </w:r>
      <w:r w:rsidRPr="00D67FE6">
        <w:rPr>
          <w:rFonts w:ascii="黑体" w:eastAsia="黑体" w:hAnsi="黑体"/>
          <w:szCs w:val="21"/>
        </w:rPr>
        <w:t xml:space="preserve"> </w:t>
      </w:r>
      <w:r>
        <w:rPr>
          <w:rFonts w:ascii="宋体" w:hAnsi="宋体"/>
          <w:sz w:val="18"/>
        </w:rPr>
        <w:t xml:space="preserve">         </w:t>
      </w:r>
      <w:r w:rsidR="00D67FE6">
        <w:rPr>
          <w:rFonts w:ascii="宋体" w:hAnsi="宋体" w:hint="eastAsia"/>
          <w:sz w:val="18"/>
        </w:rPr>
        <w:t xml:space="preserve"> </w:t>
      </w:r>
      <w:r w:rsidR="008F303F">
        <w:rPr>
          <w:rFonts w:ascii="宋体" w:hAnsi="宋体" w:hint="eastAsia"/>
          <w:sz w:val="18"/>
        </w:rPr>
        <w:t xml:space="preserve">                               </w:t>
      </w:r>
      <w:r>
        <w:rPr>
          <w:rFonts w:ascii="黑体" w:eastAsia="黑体" w:hAnsi="宋体" w:hint="eastAsia"/>
          <w:sz w:val="18"/>
        </w:rPr>
        <w:t>合同编号</w:t>
      </w:r>
      <w:r>
        <w:rPr>
          <w:rFonts w:ascii="宋体" w:hAnsi="宋体" w:hint="eastAsia"/>
          <w:sz w:val="18"/>
        </w:rPr>
        <w:t>：</w:t>
      </w:r>
      <w:r>
        <w:rPr>
          <w:rFonts w:ascii="宋体" w:hAnsi="宋体"/>
          <w:sz w:val="18"/>
        </w:rPr>
        <w:t xml:space="preserve">             </w:t>
      </w:r>
    </w:p>
    <w:p w:rsidR="00FC73BD" w:rsidRDefault="00FC73BD" w:rsidP="0001188E">
      <w:pPr>
        <w:spacing w:line="280" w:lineRule="exact"/>
        <w:rPr>
          <w:rFonts w:ascii="宋体"/>
          <w:sz w:val="18"/>
        </w:rPr>
      </w:pPr>
      <w:r>
        <w:rPr>
          <w:rFonts w:ascii="黑体" w:eastAsia="黑体" w:hAnsi="宋体" w:hint="eastAsia"/>
          <w:sz w:val="18"/>
        </w:rPr>
        <w:t>买方</w:t>
      </w:r>
      <w:r>
        <w:rPr>
          <w:rFonts w:ascii="宋体" w:hAnsi="宋体" w:hint="eastAsia"/>
          <w:sz w:val="18"/>
        </w:rPr>
        <w:t>：</w:t>
      </w:r>
      <w:r>
        <w:rPr>
          <w:rFonts w:ascii="宋体" w:hAnsi="宋体"/>
          <w:sz w:val="18"/>
        </w:rPr>
        <w:t xml:space="preserve">                                         </w:t>
      </w:r>
      <w:r>
        <w:rPr>
          <w:rFonts w:ascii="黑体" w:eastAsia="黑体" w:hAnsi="宋体" w:hint="eastAsia"/>
          <w:sz w:val="18"/>
        </w:rPr>
        <w:t>商户编号</w:t>
      </w:r>
      <w:r>
        <w:rPr>
          <w:rFonts w:ascii="宋体" w:hAnsi="宋体" w:hint="eastAsia"/>
          <w:sz w:val="18"/>
          <w:szCs w:val="18"/>
          <w:lang w:val="zh-CN"/>
        </w:rPr>
        <w:t>：</w:t>
      </w:r>
    </w:p>
    <w:p w:rsidR="00FC73BD" w:rsidRDefault="00FC73BD" w:rsidP="0001188E">
      <w:pPr>
        <w:spacing w:line="280" w:lineRule="exact"/>
        <w:ind w:firstLineChars="2350" w:firstLine="4230"/>
        <w:rPr>
          <w:rFonts w:ascii="宋体"/>
          <w:sz w:val="18"/>
          <w:szCs w:val="18"/>
          <w:lang w:val="zh-CN"/>
        </w:rPr>
      </w:pPr>
      <w:r>
        <w:rPr>
          <w:rFonts w:ascii="黑体" w:eastAsia="黑体" w:hAnsi="宋体" w:hint="eastAsia"/>
          <w:sz w:val="18"/>
        </w:rPr>
        <w:t>签订地点</w:t>
      </w:r>
      <w:r>
        <w:rPr>
          <w:rFonts w:ascii="宋体" w:hAnsi="宋体" w:hint="eastAsia"/>
          <w:sz w:val="18"/>
          <w:szCs w:val="18"/>
          <w:lang w:val="zh-CN"/>
        </w:rPr>
        <w:t>：湖北省武汉市</w:t>
      </w:r>
    </w:p>
    <w:p w:rsidR="00FC73BD" w:rsidRPr="00D67FE6" w:rsidRDefault="00FC73BD" w:rsidP="0001188E">
      <w:pPr>
        <w:autoSpaceDE w:val="0"/>
        <w:autoSpaceDN w:val="0"/>
        <w:adjustRightInd w:val="0"/>
        <w:spacing w:line="280" w:lineRule="exact"/>
        <w:ind w:firstLine="36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宋体" w:hAnsi="宋体" w:hint="eastAsia"/>
          <w:sz w:val="18"/>
          <w:szCs w:val="18"/>
          <w:lang w:val="zh-CN"/>
        </w:rPr>
        <w:t>受</w:t>
      </w:r>
      <w:r w:rsidR="008F303F">
        <w:rPr>
          <w:rFonts w:asciiTheme="majorEastAsia" w:eastAsiaTheme="majorEastAsia" w:hAnsiTheme="majorEastAsia" w:hint="eastAsia"/>
          <w:sz w:val="18"/>
          <w:szCs w:val="18"/>
        </w:rPr>
        <w:t>有关部门</w:t>
      </w:r>
      <w:r w:rsidRPr="00D67FE6">
        <w:rPr>
          <w:rFonts w:asciiTheme="majorEastAsia" w:eastAsiaTheme="majorEastAsia" w:hAnsiTheme="majorEastAsia" w:hint="eastAsia"/>
          <w:sz w:val="18"/>
          <w:szCs w:val="18"/>
        </w:rPr>
        <w:t>委托</w:t>
      </w:r>
      <w:r w:rsidR="00807F1D"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，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交货仓库为卖方确定的各承储库，承储库作为卖方代表具体负责粮食交货、商务处理等工作并承担合同规定的相应责任。</w:t>
      </w:r>
    </w:p>
    <w:p w:rsidR="00FC73BD" w:rsidRDefault="00FC73BD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第一条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lang w:val="zh-CN"/>
        </w:rPr>
        <w:t>中标标的号、品种、数量、单价、价款：</w:t>
      </w:r>
    </w:p>
    <w:tbl>
      <w:tblPr>
        <w:tblW w:w="0" w:type="auto"/>
        <w:tblInd w:w="213" w:type="dxa"/>
        <w:tblLayout w:type="fixed"/>
        <w:tblLook w:val="0000"/>
      </w:tblPr>
      <w:tblGrid>
        <w:gridCol w:w="1365"/>
        <w:gridCol w:w="1470"/>
        <w:gridCol w:w="1680"/>
        <w:gridCol w:w="2100"/>
        <w:gridCol w:w="2205"/>
      </w:tblGrid>
      <w:tr w:rsidR="00FC73BD"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标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的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品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数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量（吨）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单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价（元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吨）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金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额（元）</w:t>
            </w:r>
          </w:p>
        </w:tc>
      </w:tr>
      <w:tr w:rsidR="00FC73BD"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</w:p>
        </w:tc>
      </w:tr>
      <w:tr w:rsidR="00FC73BD"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合计人民币（大写金额）：</w:t>
            </w:r>
          </w:p>
        </w:tc>
      </w:tr>
    </w:tbl>
    <w:p w:rsidR="00FC73BD" w:rsidRPr="00D67FE6" w:rsidRDefault="00FC73BD" w:rsidP="0001188E">
      <w:pPr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黑体" w:eastAsia="黑体" w:hAnsi="宋体" w:hint="eastAsia"/>
          <w:sz w:val="18"/>
        </w:rPr>
        <w:t>第二条</w:t>
      </w:r>
      <w:r>
        <w:rPr>
          <w:rFonts w:ascii="宋体" w:hAnsi="宋体"/>
          <w:sz w:val="18"/>
          <w:szCs w:val="18"/>
        </w:rPr>
        <w:t xml:space="preserve">    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质量标准、用途：中标标的号对应的质量等级。</w:t>
      </w:r>
    </w:p>
    <w:p w:rsidR="00FC73BD" w:rsidRPr="00D67FE6" w:rsidRDefault="00FC73BD" w:rsidP="00CD74BD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z w:val="18"/>
          <w:szCs w:val="18"/>
          <w:lang w:val="zh-CN"/>
        </w:rPr>
      </w:pP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交（提）货期限：见《</w:t>
      </w:r>
      <w:r w:rsidR="00D67FE6" w:rsidRPr="00D67FE6">
        <w:rPr>
          <w:rFonts w:asciiTheme="majorEastAsia" w:eastAsiaTheme="majorEastAsia" w:hAnsiTheme="majorEastAsia" w:hint="eastAsia"/>
          <w:bCs/>
          <w:sz w:val="18"/>
          <w:szCs w:val="18"/>
        </w:rPr>
        <w:t>湖北</w:t>
      </w:r>
      <w:r w:rsidR="008F303F">
        <w:rPr>
          <w:rFonts w:asciiTheme="majorEastAsia" w:eastAsiaTheme="majorEastAsia" w:hAnsiTheme="majorEastAsia" w:hint="eastAsia"/>
          <w:bCs/>
          <w:sz w:val="18"/>
          <w:szCs w:val="18"/>
        </w:rPr>
        <w:t>省地方储备粮油</w:t>
      </w:r>
      <w:r w:rsidR="00D67FE6" w:rsidRPr="00D67FE6">
        <w:rPr>
          <w:rFonts w:asciiTheme="majorEastAsia" w:eastAsiaTheme="majorEastAsia" w:hAnsiTheme="majorEastAsia" w:hint="eastAsia"/>
          <w:bCs/>
          <w:sz w:val="18"/>
          <w:szCs w:val="18"/>
        </w:rPr>
        <w:t>竞价销售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交易细则》第</w:t>
      </w:r>
      <w:r w:rsidR="008F303F">
        <w:rPr>
          <w:rFonts w:asciiTheme="majorEastAsia" w:eastAsiaTheme="majorEastAsia" w:hAnsiTheme="majorEastAsia" w:hint="eastAsia"/>
          <w:sz w:val="18"/>
          <w:szCs w:val="18"/>
          <w:lang w:val="zh-CN"/>
        </w:rPr>
        <w:t>二十五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条。</w:t>
      </w:r>
      <w:r w:rsidRPr="00D67FE6">
        <w:rPr>
          <w:rFonts w:asciiTheme="majorEastAsia" w:eastAsiaTheme="majorEastAsia" w:hAnsiTheme="majorEastAsia"/>
          <w:sz w:val="18"/>
          <w:szCs w:val="18"/>
          <w:lang w:val="zh-CN"/>
        </w:rPr>
        <w:t xml:space="preserve">   </w:t>
      </w:r>
    </w:p>
    <w:p w:rsidR="00FC73BD" w:rsidRPr="00D67FE6" w:rsidRDefault="00FC73BD" w:rsidP="00CD74BD">
      <w:pPr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D67FE6">
        <w:rPr>
          <w:rFonts w:asciiTheme="majorEastAsia" w:eastAsiaTheme="majorEastAsia" w:hAnsiTheme="majorEastAsia" w:hint="eastAsia"/>
          <w:sz w:val="18"/>
          <w:szCs w:val="18"/>
        </w:rPr>
        <w:t>第四条</w:t>
      </w:r>
      <w:r w:rsidRPr="00D67FE6">
        <w:rPr>
          <w:rFonts w:asciiTheme="majorEastAsia" w:eastAsiaTheme="majorEastAsia" w:hAnsiTheme="majorEastAsia"/>
          <w:sz w:val="18"/>
          <w:szCs w:val="18"/>
        </w:rPr>
        <w:t xml:space="preserve">    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交（提）货地点：中标标的号对应的所卖粮食的存粮地点。</w:t>
      </w:r>
    </w:p>
    <w:p w:rsidR="00FC73BD" w:rsidRPr="00D67FE6" w:rsidRDefault="00FC73BD" w:rsidP="0001188E">
      <w:pPr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D67FE6">
        <w:rPr>
          <w:rFonts w:asciiTheme="majorEastAsia" w:eastAsiaTheme="majorEastAsia" w:hAnsiTheme="majorEastAsia" w:hint="eastAsia"/>
          <w:sz w:val="18"/>
          <w:szCs w:val="18"/>
        </w:rPr>
        <w:t>第五条</w:t>
      </w:r>
      <w:r w:rsidRPr="00D67FE6">
        <w:rPr>
          <w:rFonts w:asciiTheme="majorEastAsia" w:eastAsiaTheme="majorEastAsia" w:hAnsiTheme="majorEastAsia"/>
          <w:sz w:val="18"/>
          <w:szCs w:val="18"/>
        </w:rPr>
        <w:t xml:space="preserve">    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包装物标准及费用负担（含打包、上汽车费用）：见《</w:t>
      </w:r>
      <w:r w:rsidR="00D67FE6" w:rsidRPr="00D67FE6">
        <w:rPr>
          <w:rFonts w:asciiTheme="majorEastAsia" w:eastAsiaTheme="majorEastAsia" w:hAnsiTheme="majorEastAsia" w:hint="eastAsia"/>
          <w:bCs/>
          <w:sz w:val="18"/>
          <w:szCs w:val="18"/>
        </w:rPr>
        <w:t>湖北</w:t>
      </w:r>
      <w:r w:rsidR="008F303F">
        <w:rPr>
          <w:rFonts w:asciiTheme="majorEastAsia" w:eastAsiaTheme="majorEastAsia" w:hAnsiTheme="majorEastAsia" w:hint="eastAsia"/>
          <w:bCs/>
          <w:sz w:val="18"/>
          <w:szCs w:val="18"/>
        </w:rPr>
        <w:t>省地方储备粮油</w:t>
      </w:r>
      <w:r w:rsidR="00D67FE6" w:rsidRPr="00D67FE6">
        <w:rPr>
          <w:rFonts w:asciiTheme="majorEastAsia" w:eastAsiaTheme="majorEastAsia" w:hAnsiTheme="majorEastAsia" w:hint="eastAsia"/>
          <w:bCs/>
          <w:sz w:val="18"/>
          <w:szCs w:val="18"/>
        </w:rPr>
        <w:t>竞价销售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交易细则》第</w:t>
      </w:r>
      <w:r w:rsidR="008F303F">
        <w:rPr>
          <w:rFonts w:asciiTheme="majorEastAsia" w:eastAsiaTheme="majorEastAsia" w:hAnsiTheme="majorEastAsia" w:hint="eastAsia"/>
          <w:sz w:val="18"/>
          <w:szCs w:val="18"/>
          <w:lang w:val="zh-CN"/>
        </w:rPr>
        <w:t>二十七、二十八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条。</w:t>
      </w:r>
    </w:p>
    <w:p w:rsidR="00FC73BD" w:rsidRPr="00D67FE6" w:rsidRDefault="00FC73BD" w:rsidP="0001188E">
      <w:pPr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D67FE6">
        <w:rPr>
          <w:rFonts w:asciiTheme="majorEastAsia" w:eastAsiaTheme="majorEastAsia" w:hAnsiTheme="majorEastAsia" w:hint="eastAsia"/>
          <w:sz w:val="18"/>
          <w:szCs w:val="18"/>
        </w:rPr>
        <w:t>第六条</w:t>
      </w:r>
      <w:r w:rsidRPr="00D67FE6">
        <w:rPr>
          <w:rFonts w:asciiTheme="majorEastAsia" w:eastAsiaTheme="majorEastAsia" w:hAnsiTheme="majorEastAsia"/>
          <w:sz w:val="18"/>
          <w:szCs w:val="18"/>
        </w:rPr>
        <w:t xml:space="preserve">    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交货方式：卖方承储库仓内交货。</w:t>
      </w:r>
    </w:p>
    <w:p w:rsidR="00FC73BD" w:rsidRPr="00D67FE6" w:rsidRDefault="00FC73BD" w:rsidP="0001188E">
      <w:pPr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D67FE6">
        <w:rPr>
          <w:rFonts w:asciiTheme="majorEastAsia" w:eastAsiaTheme="majorEastAsia" w:hAnsiTheme="majorEastAsia" w:hint="eastAsia"/>
          <w:sz w:val="18"/>
          <w:szCs w:val="18"/>
        </w:rPr>
        <w:t>第七条</w:t>
      </w:r>
      <w:r w:rsidRPr="00D67FE6">
        <w:rPr>
          <w:rFonts w:asciiTheme="majorEastAsia" w:eastAsiaTheme="majorEastAsia" w:hAnsiTheme="majorEastAsia"/>
          <w:sz w:val="18"/>
          <w:szCs w:val="18"/>
        </w:rPr>
        <w:t xml:space="preserve">    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运输方式及到达站（港）和费用负担：买方自负。</w:t>
      </w:r>
    </w:p>
    <w:p w:rsidR="00FC73BD" w:rsidRPr="00D67FE6" w:rsidRDefault="00FC73BD" w:rsidP="0001188E">
      <w:pPr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D67FE6">
        <w:rPr>
          <w:rFonts w:asciiTheme="majorEastAsia" w:eastAsiaTheme="majorEastAsia" w:hAnsiTheme="majorEastAsia" w:hint="eastAsia"/>
          <w:sz w:val="18"/>
          <w:szCs w:val="18"/>
        </w:rPr>
        <w:t>第八条</w:t>
      </w:r>
      <w:r w:rsidRPr="00D67FE6">
        <w:rPr>
          <w:rFonts w:asciiTheme="majorEastAsia" w:eastAsiaTheme="majorEastAsia" w:hAnsiTheme="majorEastAsia"/>
          <w:sz w:val="18"/>
          <w:szCs w:val="18"/>
        </w:rPr>
        <w:t xml:space="preserve">    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货物验收办法：买方提货时验收，数量以卖方交货仓库计量衡器为准。</w:t>
      </w:r>
    </w:p>
    <w:p w:rsidR="00FC73BD" w:rsidRPr="00D67FE6" w:rsidRDefault="00FC73BD" w:rsidP="0001188E">
      <w:pPr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D67FE6">
        <w:rPr>
          <w:rFonts w:asciiTheme="majorEastAsia" w:eastAsiaTheme="majorEastAsia" w:hAnsiTheme="majorEastAsia" w:hint="eastAsia"/>
          <w:sz w:val="18"/>
          <w:szCs w:val="18"/>
        </w:rPr>
        <w:t>第九条</w:t>
      </w:r>
      <w:r w:rsidRPr="00D67FE6">
        <w:rPr>
          <w:rFonts w:asciiTheme="majorEastAsia" w:eastAsiaTheme="majorEastAsia" w:hAnsiTheme="majorEastAsia"/>
          <w:sz w:val="18"/>
          <w:szCs w:val="18"/>
        </w:rPr>
        <w:t xml:space="preserve">    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结算方式：委托武汉国家粮食交易中心结算。</w:t>
      </w:r>
    </w:p>
    <w:p w:rsidR="00FC73BD" w:rsidRPr="00D67FE6" w:rsidRDefault="00FC73BD" w:rsidP="0001188E">
      <w:pPr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z w:val="18"/>
          <w:szCs w:val="18"/>
          <w:lang w:val="zh-CN"/>
        </w:rPr>
      </w:pPr>
      <w:r w:rsidRPr="00D67FE6">
        <w:rPr>
          <w:rFonts w:asciiTheme="majorEastAsia" w:eastAsiaTheme="majorEastAsia" w:hAnsiTheme="majorEastAsia" w:hint="eastAsia"/>
          <w:sz w:val="18"/>
          <w:szCs w:val="18"/>
        </w:rPr>
        <w:t>第十条</w:t>
      </w:r>
      <w:r w:rsidRPr="00D67FE6">
        <w:rPr>
          <w:rFonts w:asciiTheme="majorEastAsia" w:eastAsiaTheme="majorEastAsia" w:hAnsiTheme="majorEastAsia"/>
          <w:sz w:val="18"/>
          <w:szCs w:val="18"/>
        </w:rPr>
        <w:t xml:space="preserve">    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违约责任：按照《</w:t>
      </w:r>
      <w:r w:rsidR="00D67FE6" w:rsidRPr="00D67FE6">
        <w:rPr>
          <w:rFonts w:asciiTheme="majorEastAsia" w:eastAsiaTheme="majorEastAsia" w:hAnsiTheme="majorEastAsia" w:hint="eastAsia"/>
          <w:bCs/>
          <w:sz w:val="18"/>
          <w:szCs w:val="18"/>
        </w:rPr>
        <w:t>湖北</w:t>
      </w:r>
      <w:r w:rsidR="008F303F">
        <w:rPr>
          <w:rFonts w:asciiTheme="majorEastAsia" w:eastAsiaTheme="majorEastAsia" w:hAnsiTheme="majorEastAsia" w:hint="eastAsia"/>
          <w:bCs/>
          <w:sz w:val="18"/>
          <w:szCs w:val="18"/>
        </w:rPr>
        <w:t>省地方储备粮油</w:t>
      </w:r>
      <w:r w:rsidR="00D67FE6" w:rsidRPr="00D67FE6">
        <w:rPr>
          <w:rFonts w:asciiTheme="majorEastAsia" w:eastAsiaTheme="majorEastAsia" w:hAnsiTheme="majorEastAsia" w:hint="eastAsia"/>
          <w:bCs/>
          <w:sz w:val="18"/>
          <w:szCs w:val="18"/>
        </w:rPr>
        <w:t>竞价销售</w:t>
      </w:r>
      <w:r w:rsidR="008F303F">
        <w:rPr>
          <w:rFonts w:asciiTheme="majorEastAsia" w:eastAsiaTheme="majorEastAsia" w:hAnsiTheme="majorEastAsia" w:hint="eastAsia"/>
          <w:sz w:val="18"/>
          <w:szCs w:val="18"/>
          <w:lang w:val="zh-CN"/>
        </w:rPr>
        <w:t>交易细则》第</w:t>
      </w:r>
      <w:r w:rsidR="00D67FE6"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三十六、三十七</w:t>
      </w:r>
      <w:r w:rsidR="008F303F">
        <w:rPr>
          <w:rFonts w:asciiTheme="majorEastAsia" w:eastAsiaTheme="majorEastAsia" w:hAnsiTheme="majorEastAsia" w:hint="eastAsia"/>
          <w:sz w:val="18"/>
          <w:szCs w:val="18"/>
          <w:lang w:val="zh-CN"/>
        </w:rPr>
        <w:t>、三十八条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执行。</w:t>
      </w:r>
    </w:p>
    <w:p w:rsidR="00FC73BD" w:rsidRPr="00D67FE6" w:rsidRDefault="00FC73BD" w:rsidP="001F48D5">
      <w:pPr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D67FE6">
        <w:rPr>
          <w:rFonts w:asciiTheme="majorEastAsia" w:eastAsiaTheme="majorEastAsia" w:hAnsiTheme="majorEastAsia" w:hint="eastAsia"/>
          <w:sz w:val="18"/>
          <w:szCs w:val="18"/>
        </w:rPr>
        <w:t>第十一条</w:t>
      </w:r>
      <w:r w:rsidRPr="00D67FE6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合同争议的解决方</w:t>
      </w:r>
      <w:r w:rsidRPr="00D67FE6">
        <w:rPr>
          <w:rFonts w:asciiTheme="majorEastAsia" w:eastAsiaTheme="majorEastAsia" w:hAnsiTheme="majorEastAsia" w:hint="eastAsia"/>
          <w:sz w:val="18"/>
          <w:szCs w:val="18"/>
        </w:rPr>
        <w:t>式：本合同在履行过程中发生的争议由当事人协商解决，协商不一致的，双方可</w:t>
      </w:r>
      <w:r w:rsidRPr="00D67FE6">
        <w:rPr>
          <w:rFonts w:asciiTheme="majorEastAsia" w:eastAsiaTheme="majorEastAsia" w:hAnsiTheme="majorEastAsia"/>
          <w:sz w:val="18"/>
          <w:szCs w:val="18"/>
        </w:rPr>
        <w:t xml:space="preserve">      </w:t>
      </w:r>
      <w:r w:rsidRPr="00D67FE6">
        <w:rPr>
          <w:rFonts w:asciiTheme="majorEastAsia" w:eastAsiaTheme="majorEastAsia" w:hAnsiTheme="majorEastAsia" w:hint="eastAsia"/>
          <w:sz w:val="18"/>
          <w:szCs w:val="18"/>
        </w:rPr>
        <w:t>向交易</w:t>
      </w:r>
      <w:r w:rsidR="00CC1688">
        <w:rPr>
          <w:rFonts w:asciiTheme="majorEastAsia" w:eastAsiaTheme="majorEastAsia" w:hAnsiTheme="majorEastAsia" w:hint="eastAsia"/>
          <w:sz w:val="18"/>
          <w:szCs w:val="18"/>
        </w:rPr>
        <w:t>场</w:t>
      </w:r>
      <w:r w:rsidRPr="00D67FE6">
        <w:rPr>
          <w:rFonts w:asciiTheme="majorEastAsia" w:eastAsiaTheme="majorEastAsia" w:hAnsiTheme="majorEastAsia" w:hint="eastAsia"/>
          <w:sz w:val="18"/>
          <w:szCs w:val="18"/>
        </w:rPr>
        <w:t>所</w:t>
      </w:r>
      <w:r w:rsidR="00CC1688">
        <w:rPr>
          <w:rFonts w:asciiTheme="majorEastAsia" w:eastAsiaTheme="majorEastAsia" w:hAnsiTheme="majorEastAsia" w:hint="eastAsia"/>
          <w:sz w:val="18"/>
          <w:szCs w:val="18"/>
        </w:rPr>
        <w:t>所在地有管辖权限的人民法院起诉</w:t>
      </w:r>
      <w:r w:rsidRPr="00D67FE6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FC73BD" w:rsidRPr="00D67FE6" w:rsidRDefault="00FC73BD" w:rsidP="001F48D5">
      <w:pPr>
        <w:autoSpaceDE w:val="0"/>
        <w:autoSpaceDN w:val="0"/>
        <w:adjustRightInd w:val="0"/>
        <w:spacing w:line="280" w:lineRule="exact"/>
        <w:ind w:left="1134" w:hangingChars="630" w:hanging="1134"/>
        <w:rPr>
          <w:rFonts w:asciiTheme="majorEastAsia" w:eastAsiaTheme="majorEastAsia" w:hAnsiTheme="majorEastAsia"/>
          <w:sz w:val="18"/>
          <w:szCs w:val="18"/>
        </w:rPr>
      </w:pPr>
      <w:r w:rsidRPr="00D67FE6">
        <w:rPr>
          <w:rFonts w:asciiTheme="majorEastAsia" w:eastAsiaTheme="majorEastAsia" w:hAnsiTheme="majorEastAsia" w:hint="eastAsia"/>
          <w:sz w:val="18"/>
          <w:szCs w:val="18"/>
        </w:rPr>
        <w:t>附则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 xml:space="preserve">：　</w:t>
      </w:r>
      <w:r w:rsidRPr="00D67FE6">
        <w:rPr>
          <w:rFonts w:asciiTheme="majorEastAsia" w:eastAsiaTheme="majorEastAsia" w:hAnsiTheme="majorEastAsia"/>
          <w:sz w:val="18"/>
          <w:szCs w:val="18"/>
          <w:lang w:val="zh-CN"/>
        </w:rPr>
        <w:t xml:space="preserve"> 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（</w:t>
      </w:r>
      <w:r w:rsidRPr="00D67FE6">
        <w:rPr>
          <w:rFonts w:asciiTheme="majorEastAsia" w:eastAsiaTheme="majorEastAsia" w:hAnsiTheme="majorEastAsia"/>
          <w:sz w:val="18"/>
          <w:szCs w:val="18"/>
        </w:rPr>
        <w:t>1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）本合同根据</w:t>
      </w:r>
      <w:r w:rsidR="008F303F">
        <w:rPr>
          <w:rFonts w:asciiTheme="majorEastAsia" w:eastAsiaTheme="majorEastAsia" w:hAnsiTheme="majorEastAsia" w:hint="eastAsia"/>
          <w:sz w:val="18"/>
          <w:szCs w:val="18"/>
          <w:lang w:val="zh-CN"/>
        </w:rPr>
        <w:t xml:space="preserve">  </w:t>
      </w:r>
      <w:r w:rsidR="00D67FE6">
        <w:rPr>
          <w:rFonts w:asciiTheme="majorEastAsia" w:eastAsiaTheme="majorEastAsia" w:hAnsiTheme="majorEastAsia"/>
          <w:sz w:val="18"/>
          <w:szCs w:val="18"/>
          <w:lang w:val="zh-CN"/>
        </w:rPr>
        <w:t xml:space="preserve"> 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年</w:t>
      </w:r>
      <w:r w:rsidR="008F303F">
        <w:rPr>
          <w:rFonts w:asciiTheme="majorEastAsia" w:eastAsiaTheme="majorEastAsia" w:hAnsiTheme="majorEastAsia" w:hint="eastAsia"/>
          <w:sz w:val="18"/>
          <w:szCs w:val="18"/>
          <w:lang w:val="zh-CN"/>
        </w:rPr>
        <w:t xml:space="preserve">  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月</w:t>
      </w:r>
      <w:r w:rsidR="008F303F">
        <w:rPr>
          <w:rFonts w:asciiTheme="majorEastAsia" w:eastAsiaTheme="majorEastAsia" w:hAnsiTheme="majorEastAsia" w:hint="eastAsia"/>
          <w:sz w:val="18"/>
          <w:szCs w:val="18"/>
          <w:lang w:val="zh-CN"/>
        </w:rPr>
        <w:t xml:space="preserve">  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日武汉国家粮食交易中心举行的</w:t>
      </w:r>
      <w:r w:rsidRPr="00D67FE6">
        <w:rPr>
          <w:rFonts w:asciiTheme="majorEastAsia" w:eastAsiaTheme="majorEastAsia" w:hAnsiTheme="majorEastAsia" w:hint="eastAsia"/>
          <w:sz w:val="18"/>
          <w:szCs w:val="18"/>
        </w:rPr>
        <w:t>“</w:t>
      </w:r>
      <w:r w:rsidR="00D67FE6" w:rsidRPr="00D67FE6">
        <w:rPr>
          <w:rFonts w:asciiTheme="majorEastAsia" w:eastAsiaTheme="majorEastAsia" w:hAnsiTheme="majorEastAsia" w:hint="eastAsia"/>
          <w:bCs/>
          <w:sz w:val="18"/>
          <w:szCs w:val="18"/>
        </w:rPr>
        <w:t>湖北</w:t>
      </w:r>
      <w:r w:rsidR="008F303F">
        <w:rPr>
          <w:rFonts w:asciiTheme="majorEastAsia" w:eastAsiaTheme="majorEastAsia" w:hAnsiTheme="majorEastAsia" w:hint="eastAsia"/>
          <w:bCs/>
          <w:sz w:val="18"/>
          <w:szCs w:val="18"/>
        </w:rPr>
        <w:t>省地方储备粮油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竞价销售交易会</w:t>
      </w:r>
      <w:r w:rsidRPr="00D67FE6">
        <w:rPr>
          <w:rFonts w:asciiTheme="majorEastAsia" w:eastAsiaTheme="majorEastAsia" w:hAnsiTheme="majorEastAsia" w:hint="eastAsia"/>
          <w:sz w:val="18"/>
          <w:szCs w:val="18"/>
        </w:rPr>
        <w:t>”</w:t>
      </w:r>
      <w:r w:rsidR="00CC1688">
        <w:rPr>
          <w:rFonts w:asciiTheme="majorEastAsia" w:eastAsiaTheme="majorEastAsia" w:hAnsiTheme="majorEastAsia" w:hint="eastAsia"/>
          <w:sz w:val="18"/>
          <w:szCs w:val="18"/>
          <w:lang w:val="zh-CN"/>
        </w:rPr>
        <w:t>成交交易明细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签订本合同。</w:t>
      </w:r>
    </w:p>
    <w:p w:rsidR="00FC73BD" w:rsidRPr="00D67FE6" w:rsidRDefault="00FC73BD" w:rsidP="001F48D5">
      <w:pPr>
        <w:autoSpaceDE w:val="0"/>
        <w:autoSpaceDN w:val="0"/>
        <w:adjustRightInd w:val="0"/>
        <w:spacing w:line="280" w:lineRule="exact"/>
        <w:ind w:left="1134" w:hanging="425"/>
        <w:rPr>
          <w:rFonts w:asciiTheme="majorEastAsia" w:eastAsiaTheme="majorEastAsia" w:hAnsiTheme="majorEastAsia"/>
          <w:sz w:val="18"/>
          <w:szCs w:val="18"/>
        </w:rPr>
      </w:pP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（</w:t>
      </w:r>
      <w:r w:rsidRPr="00D67FE6">
        <w:rPr>
          <w:rFonts w:asciiTheme="majorEastAsia" w:eastAsiaTheme="majorEastAsia" w:hAnsiTheme="majorEastAsia"/>
          <w:sz w:val="18"/>
          <w:szCs w:val="18"/>
        </w:rPr>
        <w:t>2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）本合同签订双方承认并遵守《</w:t>
      </w:r>
      <w:r w:rsidR="00D67FE6" w:rsidRPr="00D67FE6">
        <w:rPr>
          <w:rFonts w:asciiTheme="majorEastAsia" w:eastAsiaTheme="majorEastAsia" w:hAnsiTheme="majorEastAsia" w:hint="eastAsia"/>
          <w:bCs/>
          <w:sz w:val="18"/>
          <w:szCs w:val="18"/>
        </w:rPr>
        <w:t>湖北</w:t>
      </w:r>
      <w:r w:rsidR="008F303F">
        <w:rPr>
          <w:rFonts w:asciiTheme="majorEastAsia" w:eastAsiaTheme="majorEastAsia" w:hAnsiTheme="majorEastAsia" w:hint="eastAsia"/>
          <w:bCs/>
          <w:sz w:val="18"/>
          <w:szCs w:val="18"/>
        </w:rPr>
        <w:t>省地方储备粮油</w:t>
      </w:r>
      <w:r w:rsidR="00D67FE6" w:rsidRPr="00D67FE6">
        <w:rPr>
          <w:rFonts w:asciiTheme="majorEastAsia" w:eastAsiaTheme="majorEastAsia" w:hAnsiTheme="majorEastAsia" w:hint="eastAsia"/>
          <w:bCs/>
          <w:sz w:val="18"/>
          <w:szCs w:val="18"/>
        </w:rPr>
        <w:t>竞价销售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交易细则》及《</w:t>
      </w:r>
      <w:r w:rsidR="00D67FE6" w:rsidRPr="00D67FE6">
        <w:rPr>
          <w:rFonts w:asciiTheme="majorEastAsia" w:eastAsiaTheme="majorEastAsia" w:hAnsiTheme="majorEastAsia" w:hint="eastAsia"/>
          <w:bCs/>
          <w:sz w:val="18"/>
          <w:szCs w:val="18"/>
        </w:rPr>
        <w:t>湖北</w:t>
      </w:r>
      <w:r w:rsidR="008F303F">
        <w:rPr>
          <w:rFonts w:asciiTheme="majorEastAsia" w:eastAsiaTheme="majorEastAsia" w:hAnsiTheme="majorEastAsia" w:hint="eastAsia"/>
          <w:bCs/>
          <w:sz w:val="18"/>
          <w:szCs w:val="18"/>
        </w:rPr>
        <w:t>省地方储备粮油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竞价销售交易清单》。</w:t>
      </w:r>
    </w:p>
    <w:p w:rsidR="00FC73BD" w:rsidRPr="00962EC0" w:rsidRDefault="00FC73BD" w:rsidP="001F48D5">
      <w:pPr>
        <w:autoSpaceDE w:val="0"/>
        <w:autoSpaceDN w:val="0"/>
        <w:adjustRightInd w:val="0"/>
        <w:spacing w:line="280" w:lineRule="exact"/>
        <w:ind w:leftChars="345" w:left="1133" w:hangingChars="227" w:hanging="409"/>
        <w:rPr>
          <w:rFonts w:ascii="simsun" w:hAnsi="simsun"/>
          <w:color w:val="222222"/>
          <w:sz w:val="18"/>
          <w:szCs w:val="18"/>
        </w:rPr>
      </w:pP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（</w:t>
      </w:r>
      <w:r w:rsidRPr="00D67FE6">
        <w:rPr>
          <w:rFonts w:asciiTheme="majorEastAsia" w:eastAsiaTheme="majorEastAsia" w:hAnsiTheme="majorEastAsia"/>
          <w:sz w:val="18"/>
          <w:szCs w:val="18"/>
        </w:rPr>
        <w:t>3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）买方需按成交金额的</w:t>
      </w:r>
      <w:r w:rsidR="00D67FE6"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1</w:t>
      </w:r>
      <w:r w:rsidRPr="00D67FE6">
        <w:rPr>
          <w:rFonts w:asciiTheme="majorEastAsia" w:eastAsiaTheme="majorEastAsia" w:hAnsiTheme="majorEastAsia" w:hint="eastAsia"/>
          <w:sz w:val="18"/>
          <w:szCs w:val="18"/>
          <w:lang w:val="zh-CN"/>
        </w:rPr>
        <w:t>‰向武汉国家粮食交易中心交纳手续</w:t>
      </w:r>
      <w:r>
        <w:rPr>
          <w:rFonts w:ascii="宋体" w:hAnsi="宋体" w:hint="eastAsia"/>
          <w:sz w:val="18"/>
          <w:szCs w:val="18"/>
          <w:lang w:val="zh-CN"/>
        </w:rPr>
        <w:t>费</w:t>
      </w:r>
      <w:r w:rsidRPr="00962EC0">
        <w:rPr>
          <w:rFonts w:ascii="宋体" w:hAnsi="宋体" w:hint="eastAsia"/>
          <w:sz w:val="18"/>
          <w:szCs w:val="18"/>
          <w:lang w:val="zh-CN"/>
        </w:rPr>
        <w:t>，买方</w:t>
      </w:r>
      <w:r>
        <w:rPr>
          <w:rFonts w:ascii="宋体" w:hAnsi="宋体" w:hint="eastAsia"/>
          <w:sz w:val="18"/>
          <w:szCs w:val="18"/>
          <w:lang w:val="zh-CN"/>
        </w:rPr>
        <w:t>手续费从保证金中扣除。</w:t>
      </w:r>
    </w:p>
    <w:p w:rsidR="00FC73BD" w:rsidRDefault="00FC73BD" w:rsidP="000E771F">
      <w:pPr>
        <w:autoSpaceDE w:val="0"/>
        <w:autoSpaceDN w:val="0"/>
        <w:adjustRightInd w:val="0"/>
        <w:spacing w:line="280" w:lineRule="exact"/>
        <w:ind w:firstLine="723"/>
        <w:rPr>
          <w:rFonts w:ascii="simsun" w:hAnsi="simsun"/>
          <w:color w:val="222222"/>
          <w:sz w:val="18"/>
          <w:szCs w:val="18"/>
        </w:rPr>
      </w:pPr>
      <w:r w:rsidRPr="00962EC0">
        <w:rPr>
          <w:rFonts w:ascii="simsun" w:hAnsi="simsun" w:hint="eastAsia"/>
          <w:color w:val="222222"/>
          <w:sz w:val="18"/>
          <w:szCs w:val="18"/>
        </w:rPr>
        <w:t>（</w:t>
      </w:r>
      <w:r w:rsidRPr="00962EC0">
        <w:rPr>
          <w:rFonts w:ascii="simsun" w:hAnsi="simsun"/>
          <w:color w:val="222222"/>
          <w:sz w:val="18"/>
          <w:szCs w:val="18"/>
        </w:rPr>
        <w:t>4</w:t>
      </w:r>
      <w:r w:rsidRPr="00962EC0">
        <w:rPr>
          <w:rFonts w:ascii="simsun" w:hAnsi="simsun" w:hint="eastAsia"/>
          <w:color w:val="222222"/>
          <w:sz w:val="18"/>
          <w:szCs w:val="18"/>
        </w:rPr>
        <w:t>）</w:t>
      </w:r>
      <w:r w:rsidR="00D67FE6">
        <w:rPr>
          <w:rFonts w:ascii="simsun" w:hAnsi="simsun" w:hint="eastAsia"/>
          <w:color w:val="222222"/>
          <w:sz w:val="18"/>
          <w:szCs w:val="18"/>
        </w:rPr>
        <w:t>买方交易前按稻谷</w:t>
      </w:r>
      <w:r w:rsidR="008F303F">
        <w:rPr>
          <w:rFonts w:ascii="simsun" w:hAnsi="simsun" w:hint="eastAsia"/>
          <w:color w:val="222222"/>
          <w:sz w:val="18"/>
          <w:szCs w:val="18"/>
        </w:rPr>
        <w:t>、小麦</w:t>
      </w:r>
      <w:r>
        <w:rPr>
          <w:rFonts w:ascii="simsun" w:hAnsi="simsun"/>
          <w:color w:val="222222"/>
          <w:sz w:val="18"/>
          <w:szCs w:val="18"/>
        </w:rPr>
        <w:t>110</w:t>
      </w:r>
      <w:r>
        <w:rPr>
          <w:rFonts w:ascii="simsun" w:hAnsi="simsun" w:hint="eastAsia"/>
          <w:color w:val="222222"/>
          <w:sz w:val="18"/>
          <w:szCs w:val="18"/>
        </w:rPr>
        <w:t>元</w:t>
      </w:r>
      <w:r>
        <w:rPr>
          <w:rFonts w:ascii="simsun" w:hAnsi="simsun"/>
          <w:color w:val="222222"/>
          <w:sz w:val="18"/>
          <w:szCs w:val="18"/>
        </w:rPr>
        <w:t>/</w:t>
      </w:r>
      <w:r>
        <w:rPr>
          <w:rFonts w:ascii="simsun" w:hAnsi="simsun" w:hint="eastAsia"/>
          <w:color w:val="222222"/>
          <w:sz w:val="18"/>
          <w:szCs w:val="18"/>
        </w:rPr>
        <w:t>吨</w:t>
      </w:r>
      <w:r w:rsidR="008F303F">
        <w:rPr>
          <w:rFonts w:ascii="simsun" w:hAnsi="simsun" w:hint="eastAsia"/>
          <w:color w:val="222222"/>
          <w:sz w:val="18"/>
          <w:szCs w:val="18"/>
        </w:rPr>
        <w:t>，油脂</w:t>
      </w:r>
      <w:r w:rsidR="008F303F">
        <w:rPr>
          <w:rFonts w:ascii="simsun" w:hAnsi="simsun" w:hint="eastAsia"/>
          <w:color w:val="222222"/>
          <w:sz w:val="18"/>
          <w:szCs w:val="18"/>
        </w:rPr>
        <w:t>550</w:t>
      </w:r>
      <w:r w:rsidR="008F303F">
        <w:rPr>
          <w:rFonts w:ascii="simsun" w:hAnsi="simsun" w:hint="eastAsia"/>
          <w:color w:val="222222"/>
          <w:sz w:val="18"/>
          <w:szCs w:val="18"/>
        </w:rPr>
        <w:t>元</w:t>
      </w:r>
      <w:r w:rsidR="008F303F">
        <w:rPr>
          <w:rFonts w:ascii="simsun" w:hAnsi="simsun" w:hint="eastAsia"/>
          <w:color w:val="222222"/>
          <w:sz w:val="18"/>
          <w:szCs w:val="18"/>
        </w:rPr>
        <w:t>/</w:t>
      </w:r>
      <w:r w:rsidR="008F303F">
        <w:rPr>
          <w:rFonts w:ascii="simsun" w:hAnsi="simsun" w:hint="eastAsia"/>
          <w:color w:val="222222"/>
          <w:sz w:val="18"/>
          <w:szCs w:val="18"/>
        </w:rPr>
        <w:t>吨</w:t>
      </w:r>
      <w:r>
        <w:rPr>
          <w:rFonts w:ascii="simsun" w:hAnsi="simsun" w:hint="eastAsia"/>
          <w:color w:val="222222"/>
          <w:sz w:val="18"/>
          <w:szCs w:val="18"/>
        </w:rPr>
        <w:t>保证金，交武汉国家粮食交易中心。</w:t>
      </w:r>
    </w:p>
    <w:p w:rsidR="00FC73BD" w:rsidRPr="0002273B" w:rsidRDefault="00FC73BD" w:rsidP="000E771F">
      <w:pPr>
        <w:autoSpaceDE w:val="0"/>
        <w:autoSpaceDN w:val="0"/>
        <w:adjustRightInd w:val="0"/>
        <w:spacing w:line="280" w:lineRule="exact"/>
        <w:ind w:firstLine="723"/>
        <w:rPr>
          <w:rFonts w:ascii="宋体"/>
          <w:sz w:val="18"/>
          <w:szCs w:val="18"/>
          <w:lang w:val="zh-CN"/>
        </w:rPr>
      </w:pPr>
      <w:r>
        <w:rPr>
          <w:rFonts w:ascii="宋体" w:hAnsi="宋体" w:hint="eastAsia"/>
          <w:sz w:val="18"/>
          <w:szCs w:val="18"/>
          <w:lang w:val="zh-CN"/>
        </w:rPr>
        <w:t>（</w:t>
      </w:r>
      <w:r>
        <w:rPr>
          <w:rFonts w:ascii="宋体" w:hAnsi="宋体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  <w:lang w:val="zh-CN"/>
        </w:rPr>
        <w:t>）本合同经双方交易代表签字盖章后生效</w:t>
      </w:r>
      <w:r>
        <w:rPr>
          <w:rFonts w:ascii="宋体"/>
          <w:sz w:val="18"/>
          <w:szCs w:val="18"/>
          <w:lang w:val="zh-CN"/>
        </w:rPr>
        <w:t>,</w:t>
      </w:r>
      <w:r w:rsidRPr="0002273B">
        <w:rPr>
          <w:rFonts w:ascii="宋体" w:hAnsi="宋体" w:hint="eastAsia"/>
          <w:sz w:val="18"/>
          <w:szCs w:val="18"/>
        </w:rPr>
        <w:t>如卖方代表人不能亲自到场在交易合同上签字，视同卖方承认买方签字的合同，并严格按照合同条款执行。</w:t>
      </w:r>
    </w:p>
    <w:p w:rsidR="00FC73BD" w:rsidRDefault="00FC73BD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第十二条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  <w:lang w:val="zh-CN"/>
        </w:rPr>
        <w:t>其他约定事项：</w:t>
      </w:r>
    </w:p>
    <w:p w:rsidR="00FC73BD" w:rsidRDefault="00FC73BD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第十三条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  <w:lang w:val="zh-CN"/>
        </w:rPr>
        <w:t>本合同一式三份，买卖双方各执一份，武汉国家粮食交易中心留存一份。</w:t>
      </w:r>
    </w:p>
    <w:p w:rsidR="00FC73BD" w:rsidRDefault="00FC73BD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10"/>
        <w:gridCol w:w="4515"/>
      </w:tblGrid>
      <w:tr w:rsidR="00FC73BD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807F1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卖方（盖</w:t>
            </w:r>
            <w:r w:rsidR="00FC73BD">
              <w:rPr>
                <w:rFonts w:ascii="宋体" w:hAnsi="宋体" w:hint="eastAsia"/>
                <w:sz w:val="18"/>
                <w:szCs w:val="18"/>
                <w:lang w:val="zh-CN"/>
              </w:rPr>
              <w:t>章）：</w:t>
            </w:r>
            <w:r w:rsidR="00FC73BD" w:rsidRPr="0002273B">
              <w:rPr>
                <w:rFonts w:ascii="宋体" w:hAnsi="宋体"/>
                <w:sz w:val="18"/>
                <w:szCs w:val="18"/>
              </w:rPr>
              <w:t xml:space="preserve"> </w:t>
            </w:r>
            <w:r w:rsidR="00FC73BD" w:rsidRPr="0002273B">
              <w:rPr>
                <w:rFonts w:ascii="宋体" w:hAnsi="宋体"/>
                <w:sz w:val="18"/>
              </w:rPr>
              <w:t xml:space="preserve">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807F1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买方(</w:t>
            </w:r>
            <w:r>
              <w:rPr>
                <w:rFonts w:ascii="宋体" w:hAnsi="宋体" w:hint="eastAsia"/>
                <w:sz w:val="18"/>
                <w:szCs w:val="18"/>
              </w:rPr>
              <w:t>盖章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)</w:t>
            </w:r>
            <w:r w:rsidR="00FC73BD">
              <w:rPr>
                <w:rFonts w:ascii="宋体" w:hAnsi="宋体" w:hint="eastAsia"/>
                <w:sz w:val="18"/>
                <w:szCs w:val="18"/>
                <w:lang w:val="zh-CN"/>
              </w:rPr>
              <w:t>：</w:t>
            </w:r>
          </w:p>
        </w:tc>
      </w:tr>
      <w:tr w:rsidR="00FC73BD">
        <w:tc>
          <w:tcPr>
            <w:tcW w:w="4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承储库点名称：</w:t>
            </w: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地址：</w:t>
            </w:r>
          </w:p>
        </w:tc>
      </w:tr>
      <w:tr w:rsidR="00FC73BD">
        <w:tc>
          <w:tcPr>
            <w:tcW w:w="4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法定代表人（签字）：</w:t>
            </w:r>
          </w:p>
        </w:tc>
      </w:tr>
      <w:tr w:rsidR="00FC73BD">
        <w:tc>
          <w:tcPr>
            <w:tcW w:w="4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电话：</w:t>
            </w: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委托代理人（签字）：</w:t>
            </w:r>
          </w:p>
        </w:tc>
      </w:tr>
      <w:tr w:rsidR="00FC73BD">
        <w:tc>
          <w:tcPr>
            <w:tcW w:w="4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开户银行：</w:t>
            </w: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电话：</w:t>
            </w:r>
          </w:p>
        </w:tc>
      </w:tr>
      <w:tr w:rsidR="00FC73BD">
        <w:tc>
          <w:tcPr>
            <w:tcW w:w="4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帐号：</w:t>
            </w: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开户银行：</w:t>
            </w:r>
          </w:p>
        </w:tc>
      </w:tr>
      <w:tr w:rsidR="00FC73BD">
        <w:tc>
          <w:tcPr>
            <w:tcW w:w="4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帐号：</w:t>
            </w:r>
          </w:p>
        </w:tc>
      </w:tr>
      <w:tr w:rsidR="00FC73BD">
        <w:trPr>
          <w:trHeight w:val="359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邮政编码：</w:t>
            </w: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BD" w:rsidRDefault="00FC73BD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邮政编码：</w:t>
            </w:r>
          </w:p>
        </w:tc>
      </w:tr>
    </w:tbl>
    <w:p w:rsidR="00FC73BD" w:rsidRDefault="00FC73BD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</w:p>
    <w:p w:rsidR="00FC73BD" w:rsidRDefault="00FC73BD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宋体" w:hAnsi="宋体" w:hint="eastAsia"/>
          <w:sz w:val="18"/>
          <w:szCs w:val="18"/>
          <w:lang w:val="zh-CN"/>
        </w:rPr>
        <w:t xml:space="preserve">　　　　　　　　　　　　　　　　　　　　　　　　　　　　　　　　　　　</w:t>
      </w:r>
      <w:r>
        <w:rPr>
          <w:rFonts w:ascii="宋体" w:hAnsi="宋体"/>
          <w:sz w:val="18"/>
          <w:szCs w:val="18"/>
        </w:rPr>
        <w:t xml:space="preserve"> </w:t>
      </w:r>
      <w:r w:rsidR="00D67FE6">
        <w:rPr>
          <w:rFonts w:ascii="宋体" w:hAnsi="宋体" w:hint="eastAsia"/>
          <w:sz w:val="18"/>
          <w:szCs w:val="18"/>
        </w:rPr>
        <w:t xml:space="preserve">    </w:t>
      </w:r>
      <w:r w:rsidR="008F303F">
        <w:rPr>
          <w:rFonts w:ascii="宋体" w:hAnsi="宋体" w:hint="eastAsia"/>
          <w:sz w:val="18"/>
          <w:szCs w:val="18"/>
        </w:rPr>
        <w:t xml:space="preserve">   </w:t>
      </w:r>
      <w:r w:rsidR="00D67FE6"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Cs w:val="21"/>
          <w:lang w:val="zh-CN"/>
        </w:rPr>
        <w:t>年</w:t>
      </w:r>
      <w:r w:rsidR="008F303F" w:rsidRPr="00CC1688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  <w:lang w:val="zh-CN"/>
        </w:rPr>
        <w:t>月</w:t>
      </w:r>
      <w:r w:rsidR="008F303F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  <w:lang w:val="zh-CN"/>
        </w:rPr>
        <w:t>日</w:t>
      </w:r>
    </w:p>
    <w:sectPr w:rsidR="00FC73BD" w:rsidSect="00A642B9">
      <w:headerReference w:type="default" r:id="rId7"/>
      <w:pgSz w:w="12240" w:h="15840"/>
      <w:pgMar w:top="851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BD" w:rsidRDefault="00EB08BD" w:rsidP="00805ECE">
      <w:r>
        <w:separator/>
      </w:r>
    </w:p>
  </w:endnote>
  <w:endnote w:type="continuationSeparator" w:id="1">
    <w:p w:rsidR="00EB08BD" w:rsidRDefault="00EB08BD" w:rsidP="0080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BD" w:rsidRDefault="00EB08BD" w:rsidP="00805ECE">
      <w:r>
        <w:separator/>
      </w:r>
    </w:p>
  </w:footnote>
  <w:footnote w:type="continuationSeparator" w:id="1">
    <w:p w:rsidR="00EB08BD" w:rsidRDefault="00EB08BD" w:rsidP="00805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BD" w:rsidRDefault="00FC73BD" w:rsidP="0061604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0F60"/>
    <w:multiLevelType w:val="hybridMultilevel"/>
    <w:tmpl w:val="564CFA84"/>
    <w:lvl w:ilvl="0" w:tplc="47C020F2">
      <w:start w:val="3"/>
      <w:numFmt w:val="japaneseCounting"/>
      <w:lvlText w:val="第%1条"/>
      <w:lvlJc w:val="left"/>
      <w:pPr>
        <w:tabs>
          <w:tab w:val="num" w:pos="900"/>
        </w:tabs>
        <w:ind w:left="900" w:hanging="900"/>
      </w:pPr>
      <w:rPr>
        <w:rFonts w:ascii="黑体" w:eastAsia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88E"/>
    <w:rsid w:val="0001188E"/>
    <w:rsid w:val="00022491"/>
    <w:rsid w:val="0002273B"/>
    <w:rsid w:val="00046400"/>
    <w:rsid w:val="000E0E4F"/>
    <w:rsid w:val="000E771F"/>
    <w:rsid w:val="001451C0"/>
    <w:rsid w:val="001B228C"/>
    <w:rsid w:val="001E3FB7"/>
    <w:rsid w:val="001F48D5"/>
    <w:rsid w:val="00253376"/>
    <w:rsid w:val="00254C79"/>
    <w:rsid w:val="00256D20"/>
    <w:rsid w:val="002703B7"/>
    <w:rsid w:val="002A12C4"/>
    <w:rsid w:val="002D4F5D"/>
    <w:rsid w:val="00384D33"/>
    <w:rsid w:val="00392D19"/>
    <w:rsid w:val="003F52F6"/>
    <w:rsid w:val="00400EAB"/>
    <w:rsid w:val="00410A65"/>
    <w:rsid w:val="004B3305"/>
    <w:rsid w:val="004C5508"/>
    <w:rsid w:val="005043F9"/>
    <w:rsid w:val="00524439"/>
    <w:rsid w:val="005E0487"/>
    <w:rsid w:val="00616046"/>
    <w:rsid w:val="00654DE9"/>
    <w:rsid w:val="006B1F7C"/>
    <w:rsid w:val="006B5E69"/>
    <w:rsid w:val="00751C02"/>
    <w:rsid w:val="007C1D3F"/>
    <w:rsid w:val="00805ECE"/>
    <w:rsid w:val="00807F1D"/>
    <w:rsid w:val="00861CA6"/>
    <w:rsid w:val="008E6778"/>
    <w:rsid w:val="008F303F"/>
    <w:rsid w:val="00962EC0"/>
    <w:rsid w:val="00A0471B"/>
    <w:rsid w:val="00A54ED1"/>
    <w:rsid w:val="00A642B9"/>
    <w:rsid w:val="00A95E1E"/>
    <w:rsid w:val="00AD0506"/>
    <w:rsid w:val="00AF4D52"/>
    <w:rsid w:val="00B10DD9"/>
    <w:rsid w:val="00B916DB"/>
    <w:rsid w:val="00C11903"/>
    <w:rsid w:val="00CC1688"/>
    <w:rsid w:val="00CD74BD"/>
    <w:rsid w:val="00CE71D6"/>
    <w:rsid w:val="00D309EA"/>
    <w:rsid w:val="00D566B7"/>
    <w:rsid w:val="00D67FE6"/>
    <w:rsid w:val="00DF0EFE"/>
    <w:rsid w:val="00E52532"/>
    <w:rsid w:val="00EB08BD"/>
    <w:rsid w:val="00ED7922"/>
    <w:rsid w:val="00EE4D5D"/>
    <w:rsid w:val="00EE6660"/>
    <w:rsid w:val="00F3064F"/>
    <w:rsid w:val="00F878C1"/>
    <w:rsid w:val="00F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uiPriority w:val="99"/>
    <w:rsid w:val="00CD74B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header"/>
    <w:basedOn w:val="a"/>
    <w:link w:val="Char"/>
    <w:uiPriority w:val="99"/>
    <w:rsid w:val="00805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05EC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05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05EC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1027</Characters>
  <Application>Microsoft Office Word</Application>
  <DocSecurity>0</DocSecurity>
  <Lines>8</Lines>
  <Paragraphs>2</Paragraphs>
  <ScaleCrop>false</ScaleCrop>
  <Company>HLSC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湖北省地方储备粮油竞价销售交易合同</dc:title>
  <dc:subject/>
  <dc:creator>HLSC</dc:creator>
  <cp:keywords/>
  <dc:description/>
  <cp:lastModifiedBy>NTKO</cp:lastModifiedBy>
  <cp:revision>6</cp:revision>
  <dcterms:created xsi:type="dcterms:W3CDTF">2013-08-29T09:04:00Z</dcterms:created>
  <dcterms:modified xsi:type="dcterms:W3CDTF">2015-11-03T08:24:00Z</dcterms:modified>
</cp:coreProperties>
</file>