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F3" w:rsidRDefault="003C14F3" w:rsidP="003C14F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002D60">
        <w:rPr>
          <w:rFonts w:ascii="方正小标宋_GBK" w:eastAsia="方正小标宋_GBK" w:hAnsi="方正小标宋_GBK" w:cs="方正小标宋_GBK" w:hint="eastAsia"/>
          <w:sz w:val="36"/>
          <w:szCs w:val="36"/>
        </w:rPr>
        <w:t>小麦</w:t>
      </w:r>
      <w:r w:rsidR="00DD27D8">
        <w:rPr>
          <w:rFonts w:ascii="方正小标宋_GBK" w:eastAsia="方正小标宋_GBK" w:hAnsi="方正小标宋_GBK" w:cs="方正小标宋_GBK" w:hint="eastAsia"/>
          <w:sz w:val="36"/>
          <w:szCs w:val="36"/>
        </w:rPr>
        <w:t>价格下跌</w:t>
      </w:r>
      <w:r w:rsidRPr="00996904"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稻谷价格</w:t>
      </w:r>
      <w:r w:rsidR="00DD27D8">
        <w:rPr>
          <w:rFonts w:ascii="方正小标宋_GBK" w:eastAsia="方正小标宋_GBK" w:hAnsi="方正小标宋_GBK" w:cs="方正小标宋_GBK" w:hint="eastAsia"/>
          <w:sz w:val="36"/>
          <w:szCs w:val="36"/>
        </w:rPr>
        <w:t>稳定</w:t>
      </w:r>
    </w:p>
    <w:p w:rsidR="003C14F3" w:rsidRPr="00996904" w:rsidRDefault="003C14F3" w:rsidP="003C14F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3C14F3" w:rsidRPr="00C3095E" w:rsidRDefault="003C14F3" w:rsidP="001709DF">
      <w:pPr>
        <w:rPr>
          <w:rFonts w:ascii="仿宋_GB2312" w:eastAsia="仿宋_GB2312" w:hAnsi="仿宋" w:cs="仿宋"/>
          <w:bCs/>
          <w:color w:val="191919"/>
          <w:sz w:val="36"/>
          <w:szCs w:val="36"/>
        </w:rPr>
      </w:pPr>
    </w:p>
    <w:p w:rsidR="003C14F3" w:rsidRPr="00C3095E" w:rsidRDefault="003C14F3" w:rsidP="003C14F3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1.交易情况概览</w:t>
      </w:r>
    </w:p>
    <w:p w:rsidR="003C14F3" w:rsidRPr="00C3095E" w:rsidRDefault="003C14F3" w:rsidP="003C14F3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国家政策性粮食交易</w:t>
      </w:r>
    </w:p>
    <w:p w:rsidR="003C14F3" w:rsidRPr="00C3095E" w:rsidRDefault="003C14F3" w:rsidP="003C14F3">
      <w:pPr>
        <w:ind w:firstLine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本周（</w:t>
      </w:r>
      <w:r w:rsidR="00CC26E0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 w:rsidR="00CC26E0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日-</w:t>
      </w:r>
      <w:r w:rsidRPr="00C3095E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 w:rsidR="00CC26E0">
        <w:rPr>
          <w:rFonts w:ascii="仿宋_GB2312" w:eastAsia="仿宋_GB2312" w:hAnsi="仿宋" w:cs="仿宋"/>
          <w:bCs/>
          <w:color w:val="191919"/>
          <w:sz w:val="36"/>
          <w:szCs w:val="36"/>
        </w:rPr>
        <w:t>8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日）湖北中心计划销售2017-2019年中晚籼稻</w:t>
      </w:r>
      <w:r w:rsidR="00EE0977" w:rsidRPr="00EE0977">
        <w:rPr>
          <w:rFonts w:ascii="仿宋_GB2312" w:eastAsia="仿宋_GB2312" w:hAnsi="仿宋" w:cs="仿宋"/>
          <w:bCs/>
          <w:color w:val="191919"/>
          <w:sz w:val="36"/>
          <w:szCs w:val="36"/>
        </w:rPr>
        <w:t>50339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吨，全部流拍。无政策性小麦投放。</w:t>
      </w:r>
    </w:p>
    <w:p w:rsidR="003C14F3" w:rsidRDefault="003C14F3" w:rsidP="003C14F3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地方政策性粮食交易</w:t>
      </w:r>
    </w:p>
    <w:p w:rsidR="003C14F3" w:rsidRPr="00C3095E" w:rsidRDefault="00D73529" w:rsidP="00010DFA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noProof/>
        </w:rPr>
        <w:drawing>
          <wp:inline distT="0" distB="0" distL="0" distR="0" wp14:anchorId="02D19991" wp14:editId="5A85966C">
            <wp:extent cx="4721860" cy="18275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4F3" w:rsidRPr="00C3095E" w:rsidRDefault="003C14F3" w:rsidP="003C14F3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本周我省地储交易成交各类粮油</w:t>
      </w:r>
      <w:r w:rsidR="00D73529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7608吨</w:t>
      </w:r>
      <w:r w:rsidR="00D73529">
        <w:rPr>
          <w:rFonts w:ascii="仿宋_GB2312" w:eastAsia="仿宋_GB2312" w:hAnsi="仿宋" w:cs="仿宋"/>
          <w:bCs/>
          <w:color w:val="191919"/>
          <w:sz w:val="36"/>
          <w:szCs w:val="36"/>
        </w:rPr>
        <w:t>，环比减少</w:t>
      </w:r>
      <w:r w:rsid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8066吨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成交比率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66.65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%。其中：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19</w:t>
      </w:r>
      <w:r w:rsid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小麦</w:t>
      </w:r>
      <w:r w:rsid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028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 w:rsidR="00551846" w:rsidRPr="00551846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成交比率100%，成交均价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3045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元/吨；2019年</w:t>
      </w:r>
      <w:r w:rsid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早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籼稻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2000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吨，成交比率100%，成交均价2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56</w:t>
      </w:r>
      <w:r w:rsidR="00551846" w:rsidRPr="00551846">
        <w:rPr>
          <w:rFonts w:ascii="仿宋_GB2312" w:eastAsia="仿宋_GB2312" w:hAnsi="仿宋" w:cs="仿宋"/>
          <w:bCs/>
          <w:color w:val="191919"/>
          <w:sz w:val="36"/>
          <w:szCs w:val="36"/>
        </w:rPr>
        <w:t>0</w:t>
      </w:r>
      <w:r w:rsidR="00551846" w:rsidRP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</w:t>
      </w:r>
      <w:r w:rsid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；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2019年中晚籼稻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2080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67.53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%，成交均价248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5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</w:t>
      </w:r>
      <w:r w:rsidRPr="00C3095E"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 w:rsidR="0055184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5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元/吨；2020年中晚籼稻</w:t>
      </w:r>
      <w:r w:rsidR="00EE0977">
        <w:rPr>
          <w:rFonts w:ascii="仿宋_GB2312" w:eastAsia="仿宋_GB2312" w:hAnsi="仿宋" w:cs="仿宋"/>
          <w:bCs/>
          <w:color w:val="191919"/>
          <w:sz w:val="36"/>
          <w:szCs w:val="36"/>
        </w:rPr>
        <w:t>1000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 w:rsidR="00EE0977">
        <w:rPr>
          <w:rFonts w:ascii="仿宋_GB2312" w:eastAsia="仿宋_GB2312" w:hAnsi="仿宋" w:cs="仿宋"/>
          <w:bCs/>
          <w:color w:val="191919"/>
          <w:sz w:val="36"/>
          <w:szCs w:val="36"/>
        </w:rPr>
        <w:t>26.27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</w:t>
      </w:r>
      <w:r w:rsidR="00551846">
        <w:rPr>
          <w:rFonts w:ascii="仿宋_GB2312" w:eastAsia="仿宋_GB2312" w:hAnsi="仿宋" w:cs="仿宋"/>
          <w:bCs/>
          <w:color w:val="191919"/>
          <w:sz w:val="36"/>
          <w:szCs w:val="36"/>
        </w:rPr>
        <w:t>2</w:t>
      </w:r>
      <w:r w:rsidR="00EE0977">
        <w:rPr>
          <w:rFonts w:ascii="仿宋_GB2312" w:eastAsia="仿宋_GB2312" w:hAnsi="仿宋" w:cs="仿宋"/>
          <w:bCs/>
          <w:color w:val="191919"/>
          <w:sz w:val="36"/>
          <w:szCs w:val="36"/>
        </w:rPr>
        <w:t>480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元/吨，环比</w:t>
      </w:r>
      <w:r w:rsidR="00EE0977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上涨37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元/吨；2021年中晚籼稻</w:t>
      </w:r>
      <w:r w:rsidR="00EE0977">
        <w:rPr>
          <w:rFonts w:ascii="仿宋_GB2312" w:eastAsia="仿宋_GB2312" w:hAnsi="仿宋" w:cs="仿宋"/>
          <w:bCs/>
          <w:color w:val="191919"/>
          <w:sz w:val="36"/>
          <w:szCs w:val="36"/>
        </w:rPr>
        <w:t>500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 w:rsidR="00EE0977">
        <w:rPr>
          <w:rFonts w:ascii="仿宋_GB2312" w:eastAsia="仿宋_GB2312" w:hAnsi="仿宋" w:cs="仿宋"/>
          <w:bCs/>
          <w:color w:val="191919"/>
          <w:sz w:val="36"/>
          <w:szCs w:val="36"/>
        </w:rPr>
        <w:lastRenderedPageBreak/>
        <w:t>100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%，成交均价25</w:t>
      </w:r>
      <w:r w:rsidR="00EE0977">
        <w:rPr>
          <w:rFonts w:ascii="仿宋_GB2312" w:eastAsia="仿宋_GB2312" w:hAnsi="仿宋" w:cs="仿宋"/>
          <w:bCs/>
          <w:color w:val="191919"/>
          <w:sz w:val="36"/>
          <w:szCs w:val="36"/>
        </w:rPr>
        <w:t>6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0元/吨，</w:t>
      </w:r>
      <w:r w:rsidRPr="00C3095E"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 w:rsidR="00EE0977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下跌10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元/吨。</w:t>
      </w:r>
    </w:p>
    <w:p w:rsidR="003C14F3" w:rsidRPr="00C3095E" w:rsidRDefault="003C14F3" w:rsidP="003C14F3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2.市场行情分析</w:t>
      </w:r>
    </w:p>
    <w:p w:rsidR="003C14F3" w:rsidRPr="00C3095E" w:rsidRDefault="003C14F3" w:rsidP="003C14F3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小麦市场：本周我省无政策性小麦投放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但4月6日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其他省份的小麦成交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均价</w:t>
      </w:r>
      <w:r w:rsidR="0058779B" w:rsidRP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连</w:t>
      </w:r>
      <w:r w:rsidR="0058779B" w:rsidRPr="0058779B">
        <w:rPr>
          <w:rFonts w:ascii="仿宋_GB2312" w:eastAsia="仿宋_GB2312" w:hAnsi="仿宋" w:cs="仿宋"/>
          <w:bCs/>
          <w:color w:val="191919"/>
          <w:sz w:val="36"/>
          <w:szCs w:val="36"/>
        </w:rPr>
        <w:t>续</w:t>
      </w:r>
      <w:r w:rsidR="0058779B" w:rsidRP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第5周</w:t>
      </w:r>
      <w:r w:rsidR="0058779B" w:rsidRPr="0058779B">
        <w:rPr>
          <w:rFonts w:ascii="仿宋_GB2312" w:eastAsia="仿宋_GB2312" w:hAnsi="仿宋" w:cs="仿宋"/>
          <w:bCs/>
          <w:color w:val="191919"/>
          <w:sz w:val="36"/>
          <w:szCs w:val="36"/>
        </w:rPr>
        <w:t>下</w:t>
      </w:r>
      <w:r w:rsidR="0058779B" w:rsidRP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降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为</w:t>
      </w:r>
      <w:r w:rsidR="00010DFA" w:rsidRP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2709元/吨，环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比下跌</w:t>
      </w:r>
      <w:r w:rsidR="00010DFA" w:rsidRP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148元/吨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。受此影响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Pr="00C3095E">
        <w:rPr>
          <w:rFonts w:ascii="仿宋_GB2312" w:eastAsia="仿宋_GB2312" w:hAnsi="仿宋" w:cs="仿宋"/>
          <w:bCs/>
          <w:color w:val="191919"/>
          <w:sz w:val="36"/>
          <w:szCs w:val="36"/>
        </w:rPr>
        <w:t>我省</w:t>
      </w:r>
      <w:r w:rsidR="00010DFA" w:rsidRP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部分面粉企业小麦收购价格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也降到了</w:t>
      </w:r>
      <w:r w:rsidR="008A3D5D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2900</w:t>
      </w:r>
      <w:r w:rsidR="008A3D5D">
        <w:rPr>
          <w:rFonts w:ascii="仿宋_GB2312" w:eastAsia="仿宋_GB2312" w:hAnsi="仿宋" w:cs="仿宋"/>
          <w:bCs/>
          <w:color w:val="191919"/>
          <w:sz w:val="36"/>
          <w:szCs w:val="36"/>
        </w:rPr>
        <w:t>-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3000</w:t>
      </w:r>
      <w:r w:rsidR="00010DFA" w:rsidRP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较前下降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0</w:t>
      </w:r>
      <w:r w:rsidR="008A3D5D">
        <w:rPr>
          <w:rFonts w:ascii="仿宋_GB2312" w:eastAsia="仿宋_GB2312" w:hAnsi="仿宋" w:cs="仿宋"/>
          <w:bCs/>
          <w:color w:val="191919"/>
          <w:sz w:val="36"/>
          <w:szCs w:val="36"/>
        </w:rPr>
        <w:t>-150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</w:t>
      </w:r>
      <w:r w:rsidR="00010DFA" w:rsidRP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据了解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="00010DF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目前</w:t>
      </w:r>
      <w:r w:rsidR="00010DFA">
        <w:rPr>
          <w:rFonts w:ascii="仿宋_GB2312" w:eastAsia="仿宋_GB2312" w:hAnsi="仿宋" w:cs="仿宋"/>
          <w:bCs/>
          <w:color w:val="191919"/>
          <w:sz w:val="36"/>
          <w:szCs w:val="36"/>
        </w:rPr>
        <w:t>小麦快速下跌一是前期</w:t>
      </w:r>
      <w:r w:rsid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大量高价购进</w:t>
      </w:r>
      <w:r w:rsidR="000015D8">
        <w:rPr>
          <w:rFonts w:ascii="仿宋_GB2312" w:eastAsia="仿宋_GB2312" w:hAnsi="仿宋" w:cs="仿宋"/>
          <w:bCs/>
          <w:color w:val="191919"/>
          <w:sz w:val="36"/>
          <w:szCs w:val="36"/>
        </w:rPr>
        <w:t>的客户</w:t>
      </w:r>
      <w:r w:rsid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产生</w:t>
      </w:r>
      <w:r w:rsidR="000015D8">
        <w:rPr>
          <w:rFonts w:ascii="仿宋_GB2312" w:eastAsia="仿宋_GB2312" w:hAnsi="仿宋" w:cs="仿宋"/>
          <w:bCs/>
          <w:color w:val="191919"/>
          <w:sz w:val="36"/>
          <w:szCs w:val="36"/>
        </w:rPr>
        <w:t>了恐慌心理急于抛售；二是目前新麦长势良好，</w:t>
      </w:r>
      <w:r w:rsid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消除</w:t>
      </w:r>
      <w:r w:rsidR="000015D8">
        <w:rPr>
          <w:rFonts w:ascii="仿宋_GB2312" w:eastAsia="仿宋_GB2312" w:hAnsi="仿宋" w:cs="仿宋"/>
          <w:bCs/>
          <w:color w:val="191919"/>
          <w:sz w:val="36"/>
          <w:szCs w:val="36"/>
        </w:rPr>
        <w:t>了前期</w:t>
      </w:r>
      <w:r w:rsid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市场</w:t>
      </w:r>
      <w:r w:rsidR="000015D8" w:rsidRP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对于新季小麦产量</w:t>
      </w:r>
      <w:r w:rsidR="000015D8">
        <w:rPr>
          <w:rFonts w:ascii="仿宋_GB2312" w:eastAsia="仿宋_GB2312" w:hAnsi="仿宋" w:cs="仿宋"/>
          <w:bCs/>
          <w:color w:val="191919"/>
          <w:sz w:val="36"/>
          <w:szCs w:val="36"/>
        </w:rPr>
        <w:t>担忧的预期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；三</w:t>
      </w:r>
      <w:r w:rsid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是</w:t>
      </w:r>
      <w:r w:rsidR="000015D8" w:rsidRPr="000015D8">
        <w:rPr>
          <w:rFonts w:ascii="仿宋_GB2312" w:eastAsia="仿宋_GB2312" w:hAnsi="仿宋" w:cs="仿宋"/>
          <w:bCs/>
          <w:color w:val="191919"/>
          <w:sz w:val="36"/>
          <w:szCs w:val="36"/>
        </w:rPr>
        <w:t>国家</w:t>
      </w:r>
      <w:r w:rsidR="000015D8" w:rsidRP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超期存储稻谷的定向</w:t>
      </w:r>
      <w:r w:rsidR="000015D8" w:rsidRPr="000015D8">
        <w:rPr>
          <w:rFonts w:ascii="仿宋_GB2312" w:eastAsia="仿宋_GB2312" w:hAnsi="仿宋" w:cs="仿宋"/>
          <w:bCs/>
          <w:color w:val="191919"/>
          <w:sz w:val="36"/>
          <w:szCs w:val="36"/>
        </w:rPr>
        <w:t>投放</w:t>
      </w:r>
      <w:r w:rsidR="000015D8" w:rsidRP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 w:rsidR="000015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以及</w:t>
      </w:r>
      <w:r w:rsidR="000015D8">
        <w:rPr>
          <w:rFonts w:ascii="仿宋_GB2312" w:eastAsia="仿宋_GB2312" w:hAnsi="仿宋" w:cs="仿宋"/>
          <w:bCs/>
          <w:color w:val="191919"/>
          <w:sz w:val="36"/>
          <w:szCs w:val="36"/>
        </w:rPr>
        <w:t>豆粕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价格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下跌，</w:t>
      </w:r>
      <w:r w:rsidR="0058779B" w:rsidRPr="0058779B">
        <w:rPr>
          <w:rFonts w:ascii="仿宋_GB2312" w:eastAsia="仿宋_GB2312" w:hAnsi="仿宋" w:cs="仿宋"/>
          <w:bCs/>
          <w:color w:val="191919"/>
          <w:sz w:val="36"/>
          <w:szCs w:val="36"/>
        </w:rPr>
        <w:t>小麦</w:t>
      </w:r>
      <w:r w:rsidR="0058779B" w:rsidRP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饲用</w:t>
      </w:r>
      <w:r w:rsidR="0058779B" w:rsidRPr="0058779B">
        <w:rPr>
          <w:rFonts w:ascii="仿宋_GB2312" w:eastAsia="仿宋_GB2312" w:hAnsi="仿宋" w:cs="仿宋"/>
          <w:bCs/>
          <w:color w:val="191919"/>
          <w:sz w:val="36"/>
          <w:szCs w:val="36"/>
        </w:rPr>
        <w:t>需求</w:t>
      </w:r>
      <w:r w:rsidR="0058779B" w:rsidRP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减少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预计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在新麦上市前小麦价格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或将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稳中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趋弱</w:t>
      </w:r>
      <w:r w:rsidRPr="00C3095E"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</w:p>
    <w:p w:rsidR="003C14F3" w:rsidRDefault="003C14F3" w:rsidP="00DD27D8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稻谷市场：本周我省国储稻谷继续</w:t>
      </w:r>
      <w:r w:rsid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流拍。地储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稻谷</w:t>
      </w:r>
      <w:r w:rsid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5580吨，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成交率</w:t>
      </w:r>
      <w:r w:rsid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59.4</w:t>
      </w:r>
      <w:r w:rsidR="00167D8E">
        <w:rPr>
          <w:rFonts w:ascii="仿宋_GB2312" w:eastAsia="仿宋_GB2312" w:hAnsi="仿宋" w:cs="仿宋"/>
          <w:bCs/>
          <w:color w:val="191919"/>
          <w:sz w:val="36"/>
          <w:szCs w:val="36"/>
        </w:rPr>
        <w:t>%</w:t>
      </w:r>
      <w:r w:rsid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环比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减少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9820吨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成交均价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2518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元/吨，环比</w:t>
      </w:r>
      <w:r w:rsidR="0058779B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</w:t>
      </w:r>
      <w:r w:rsidR="0058779B">
        <w:rPr>
          <w:rFonts w:ascii="仿宋_GB2312" w:eastAsia="仿宋_GB2312" w:hAnsi="仿宋" w:cs="仿宋"/>
          <w:bCs/>
          <w:color w:val="191919"/>
          <w:sz w:val="36"/>
          <w:szCs w:val="36"/>
        </w:rPr>
        <w:t>30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</w:t>
      </w:r>
      <w:r w:rsidRPr="00C3095E"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  <w:r w:rsidR="00167D8E" w:rsidRP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监测显示，</w:t>
      </w:r>
      <w:r w:rsidR="00DD27D8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目前</w:t>
      </w:r>
      <w:r w:rsidR="00167D8E" w:rsidRP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我省中晚籼稻市场收购均价258</w:t>
      </w:r>
      <w:r w:rsidR="00167D8E" w:rsidRPr="00167D8E">
        <w:rPr>
          <w:rFonts w:ascii="仿宋_GB2312" w:eastAsia="仿宋_GB2312" w:hAnsi="仿宋" w:cs="仿宋"/>
          <w:bCs/>
          <w:color w:val="191919"/>
          <w:sz w:val="36"/>
          <w:szCs w:val="36"/>
        </w:rPr>
        <w:t>3</w:t>
      </w:r>
      <w:r w:rsidR="00167D8E" w:rsidRP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元/吨，环比下跌</w:t>
      </w:r>
      <w:r w:rsidR="00167D8E" w:rsidRPr="00167D8E">
        <w:rPr>
          <w:rFonts w:ascii="仿宋_GB2312" w:eastAsia="仿宋_GB2312" w:hAnsi="仿宋" w:cs="仿宋"/>
          <w:bCs/>
          <w:color w:val="191919"/>
          <w:sz w:val="36"/>
          <w:szCs w:val="36"/>
        </w:rPr>
        <w:t>28</w:t>
      </w:r>
      <w:r w:rsidR="00167D8E" w:rsidRPr="00167D8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</w:t>
      </w:r>
      <w:r w:rsid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DD27D8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省内大米加工企业生产稳定，主要仍以消化存量为主，市场需求不高。</w:t>
      </w:r>
      <w:r w:rsidR="00167D8E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开工企业</w:t>
      </w:r>
      <w:r w:rsidR="00DD27D8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目前</w:t>
      </w:r>
      <w:r w:rsidR="00DD27D8" w:rsidRPr="00DD27D8">
        <w:rPr>
          <w:rFonts w:ascii="仿宋_GB2312" w:eastAsia="仿宋_GB2312" w:hAnsi="仿宋" w:cs="仿宋"/>
          <w:bCs/>
          <w:color w:val="191919"/>
          <w:sz w:val="36"/>
          <w:szCs w:val="36"/>
        </w:rPr>
        <w:t>基本上</w:t>
      </w:r>
      <w:r w:rsidR="00DD27D8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维持</w:t>
      </w:r>
      <w:r w:rsidR="00167D8E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1-2个月的加工库存，大多数是供应外省的应急储备</w:t>
      </w:r>
      <w:r w:rsidR="00DD27D8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和</w:t>
      </w:r>
      <w:r w:rsidR="00DD27D8" w:rsidRPr="00DD27D8">
        <w:rPr>
          <w:rFonts w:ascii="仿宋_GB2312" w:eastAsia="仿宋_GB2312" w:hAnsi="仿宋" w:cs="仿宋"/>
          <w:bCs/>
          <w:color w:val="191919"/>
          <w:sz w:val="36"/>
          <w:szCs w:val="36"/>
        </w:rPr>
        <w:t>军供</w:t>
      </w:r>
      <w:r w:rsidR="00167D8E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企业。</w:t>
      </w:r>
      <w:r w:rsid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预计</w:t>
      </w:r>
      <w:r w:rsidRPr="00C3095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短期稻谷</w:t>
      </w:r>
      <w:r w:rsid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市场继</w:t>
      </w:r>
      <w:r w:rsidR="00DD27D8" w:rsidRP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续保持平稳走势</w:t>
      </w:r>
      <w:r w:rsidR="00DD27D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</w:p>
    <w:p w:rsidR="0088571D" w:rsidRPr="003C14F3" w:rsidRDefault="0088571D">
      <w:bookmarkStart w:id="0" w:name="_GoBack"/>
      <w:bookmarkEnd w:id="0"/>
    </w:p>
    <w:sectPr w:rsidR="0088571D" w:rsidRPr="003C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DF" w:rsidRDefault="008D7EDF" w:rsidP="008A3D5D">
      <w:r>
        <w:separator/>
      </w:r>
    </w:p>
  </w:endnote>
  <w:endnote w:type="continuationSeparator" w:id="0">
    <w:p w:rsidR="008D7EDF" w:rsidRDefault="008D7EDF" w:rsidP="008A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DF" w:rsidRDefault="008D7EDF" w:rsidP="008A3D5D">
      <w:r>
        <w:separator/>
      </w:r>
    </w:p>
  </w:footnote>
  <w:footnote w:type="continuationSeparator" w:id="0">
    <w:p w:rsidR="008D7EDF" w:rsidRDefault="008D7EDF" w:rsidP="008A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5DAAB"/>
    <w:multiLevelType w:val="singleLevel"/>
    <w:tmpl w:val="EB75DA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F3"/>
    <w:rsid w:val="000015D8"/>
    <w:rsid w:val="00010DFA"/>
    <w:rsid w:val="00167D8E"/>
    <w:rsid w:val="001709DF"/>
    <w:rsid w:val="003C14F3"/>
    <w:rsid w:val="00413E28"/>
    <w:rsid w:val="00551846"/>
    <w:rsid w:val="0058779B"/>
    <w:rsid w:val="00610E5E"/>
    <w:rsid w:val="0088571D"/>
    <w:rsid w:val="008A3D5D"/>
    <w:rsid w:val="008D7EDF"/>
    <w:rsid w:val="00CC26E0"/>
    <w:rsid w:val="00D73529"/>
    <w:rsid w:val="00DD27D8"/>
    <w:rsid w:val="00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D50B4-803E-45D2-B8F0-43A715D1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tf</cp:lastModifiedBy>
  <cp:revision>3</cp:revision>
  <dcterms:created xsi:type="dcterms:W3CDTF">2022-04-08T02:36:00Z</dcterms:created>
  <dcterms:modified xsi:type="dcterms:W3CDTF">2022-04-08T09:07:00Z</dcterms:modified>
</cp:coreProperties>
</file>